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Modelo de referência do Capitaai (capitaai.com.br/modelos). Substitua os campos entre colchetes e confira as exigências do cartório, do edital e do financiador antes de usar. Este modelo não substitui orientação jurídica.</w:t>
      </w:r>
    </w:p>
    <w:p>
      <w:pPr>
        <w:pStyle w:val="Heading1"/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RELATÓRIO FOTOGRÁFICO – [NOME DO PROJETO]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Campo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Preenchimento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Organização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[NOME, CNPJ]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Projeto / termo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[NOME, Nº, FINANCIADOR]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Período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[DE DATA A DATA]</w:t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Meta 1: [DESCRIÇÃO DA META]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Foto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Local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Atividade e legenda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[INSIRA A FOTO]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[INSIRA A FOTO]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Meta 2: [DESCRIÇÃO DA META]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Foto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Local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Atividade e legenda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[INSIRA A FOTO]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[INSIRA A FOTO]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Organize as fotos pela ordem das metas do plano de trabalho, com data e local em cada uma. Para fotos com pessoas identificáveis, especialmente crianças, guarde a autorização de uso de imagem.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[CIDADE], [DATA].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representante legal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Próximo passo: use este documento num edital. Editais abertos, com prazo e valor, em </w:t>
    </w:r>
    <w:hyperlink w:history="1" r:id="rIdelkiokykwuiioq1lc0tdu">
      <w:r>
        <w:rPr>
          <w:rFonts w:ascii="Arial" w:cs="Arial" w:eastAsia="Arial" w:hAnsi="Arial"/>
          <w:color w:val="1E7656"/>
          <w:sz w:val="16"/>
          <w:szCs w:val="16"/>
          <w:u w:val="single"/>
        </w:rPr>
        <w:t xml:space="preserve">capitaai.com.br/editais-abertos/para-ong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kiokykwuiioq1lc0tdu" Type="http://schemas.openxmlformats.org/officeDocument/2006/relationships/hyperlink" Target="https://capitaai.com.br/editais-abertos/para-ong?utm_source=modelo&amp;utm_medium=docx&amp;utm_campaign=relatorio-fotografic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relatório fotográfico de projeto</dc:title>
  <dc:creator>Capitaai</dc:creator>
  <dc:description>Mostra, com fotos datadas e legendadas, que cada atividade aconteceu. Anexo comum da prestação de contas.</dc:description>
  <cp:lastModifiedBy>Un-named</cp:lastModifiedBy>
  <cp:revision>1</cp:revision>
  <dcterms:created xsi:type="dcterms:W3CDTF">2026-10-28T19:02:03.954Z</dcterms:created>
  <dcterms:modified xsi:type="dcterms:W3CDTF">2026-10-28T19:02:03.954Z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