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LISTA DE PRESENÇA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Projeto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 DO PROJETO, Nº DO TERMO OU EDITAL]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Atividade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[OFICINA, ENCONTRO, APRESENTAÇÃO]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Data e horário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Local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Responsável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[NOME, FUNÇÃO]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Nº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Nome completo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Bairro / cidade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Assinatura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Peça só os dados que o financiador exige e informe aos participantes para que servem (Lei Geral de Proteção de Dados, Lei 13.709/2018). Para menores de idade, a assinatura é do responsável.</w:t>
      </w:r>
    </w:p>
    <w:p>
      <w:pPr>
        <w:spacing w:before="48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[NOME], responsável pela atividade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e3gzooymqfop9cwxosqpd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gzooymqfop9cwxosqpd" Type="http://schemas.openxmlformats.org/officeDocument/2006/relationships/hyperlink" Target="https://capitaai.com.br/editais-abertos/para-ong?utm_source=modelo&amp;utm_medium=docx&amp;utm_campaign=lista-de-presen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lista de presença de atividade</dc:title>
  <dc:creator>Capitaai</dc:creator>
  <dc:description>Comprova quem participou de cada oficina, encontro ou evento do projeto. É a principal prova de execução na prestação de contas.</dc:description>
  <cp:lastModifiedBy>Un-named</cp:lastModifiedBy>
  <cp:revision>1</cp:revision>
  <dcterms:created xsi:type="dcterms:W3CDTF">2026-10-28T19:02:03.954Z</dcterms:created>
  <dcterms:modified xsi:type="dcterms:W3CDTF">2026-10-28T19:02:03.954Z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